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一、登录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登录地址：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"http://ma.szu.edu.cn:8090/sx/zhuren.php"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http://ma.szu.edu.cn:8090/sx/zhuren.php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教师端切换进入：（右上角的&lt;主任界面&gt;）</w:t>
      </w:r>
    </w:p>
    <w:p>
      <w:pPr>
        <w:numPr>
          <w:numId w:val="0"/>
        </w:numPr>
        <w:ind w:left="420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601980"/>
            <wp:effectExtent l="0" t="0" r="635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二、功能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1、个人信息修改</w:t>
      </w:r>
    </w:p>
    <w:p>
      <w:pPr/>
      <w:r>
        <w:drawing>
          <wp:inline distT="0" distB="0" distL="114300" distR="114300">
            <wp:extent cx="5264785" cy="2056765"/>
            <wp:effectExtent l="0" t="0" r="1206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5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/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分配指导教师</w:t>
      </w:r>
    </w:p>
    <w:p>
      <w:pPr>
        <w:numPr>
          <w:ilvl w:val="0"/>
          <w:numId w:val="3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设置学生查询条件</w:t>
      </w:r>
    </w:p>
    <w:p>
      <w:pPr>
        <w:numPr>
          <w:ilvl w:val="0"/>
          <w:numId w:val="3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选择分配老师</w:t>
      </w:r>
    </w:p>
    <w:p>
      <w:pPr>
        <w:numPr>
          <w:ilvl w:val="0"/>
          <w:numId w:val="3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进行分配</w:t>
      </w:r>
    </w:p>
    <w:p>
      <w:pPr/>
      <w:r>
        <w:drawing>
          <wp:inline distT="0" distB="0" distL="114300" distR="114300">
            <wp:extent cx="5272405" cy="1943735"/>
            <wp:effectExtent l="0" t="0" r="444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/>
    </w:p>
    <w:p>
      <w:pPr/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实习工作查看</w:t>
      </w:r>
    </w:p>
    <w:p>
      <w:pPr>
        <w:numPr>
          <w:numId w:val="0"/>
        </w:numPr>
      </w:pPr>
      <w:r>
        <w:drawing>
          <wp:inline distT="0" distB="0" distL="114300" distR="114300">
            <wp:extent cx="5268595" cy="2165985"/>
            <wp:effectExtent l="0" t="0" r="825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4、实习报表</w:t>
      </w:r>
    </w:p>
    <w:p>
      <w:pPr>
        <w:numPr>
          <w:ilvl w:val="0"/>
          <w:numId w:val="5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根据实习年度导出全员实习报表</w:t>
      </w:r>
    </w:p>
    <w:p>
      <w:pPr>
        <w:numPr>
          <w:ilvl w:val="0"/>
          <w:numId w:val="5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根据实习年度导出实习基地安排报表</w:t>
      </w:r>
    </w:p>
    <w:p>
      <w:pPr>
        <w:numPr>
          <w:ilvl w:val="0"/>
          <w:numId w:val="5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根据实习年度导出自行实习报表</w:t>
      </w:r>
    </w:p>
    <w:p>
      <w:pPr>
        <w:numPr>
          <w:ilvl w:val="0"/>
          <w:numId w:val="5"/>
        </w:numPr>
        <w:ind w:left="420" w:leftChars="0"/>
      </w:pPr>
      <w:r>
        <w:rPr>
          <w:rFonts w:hint="eastAsia"/>
          <w:lang w:val="en-US" w:eastAsia="zh-CN"/>
        </w:rPr>
        <w:t>根据实习年度导出实习基地+自行实习的会中报表</w:t>
      </w:r>
    </w:p>
    <w:p>
      <w:pPr>
        <w:ind w:firstLine="420" w:firstLineChars="0"/>
      </w:pPr>
      <w:r>
        <w:drawing>
          <wp:inline distT="0" distB="0" distL="114300" distR="114300">
            <wp:extent cx="5267960" cy="4056380"/>
            <wp:effectExtent l="0" t="0" r="889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05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</w:pPr>
    </w:p>
    <w:p>
      <w:pPr>
        <w:numPr>
          <w:ilvl w:val="0"/>
          <w:numId w:val="6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指导教师总结</w:t>
      </w:r>
    </w:p>
    <w:p>
      <w:pPr>
        <w:numPr>
          <w:numId w:val="0"/>
        </w:numPr>
      </w:pPr>
      <w:r>
        <w:drawing>
          <wp:inline distT="0" distB="0" distL="114300" distR="114300">
            <wp:extent cx="5270500" cy="1579880"/>
            <wp:effectExtent l="0" t="0" r="635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numPr>
          <w:ilvl w:val="0"/>
          <w:numId w:val="6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系总结上传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9230" cy="1838325"/>
            <wp:effectExtent l="0" t="0" r="762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bookmarkStart w:id="0" w:name="_GoBack"/>
      <w:bookmarkEnd w:id="0"/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1540019">
    <w:nsid w:val="571D54B3"/>
    <w:multiLevelType w:val="singleLevel"/>
    <w:tmpl w:val="571D54B3"/>
    <w:lvl w:ilvl="0" w:tentative="1">
      <w:start w:val="3"/>
      <w:numFmt w:val="decimal"/>
      <w:suff w:val="nothing"/>
      <w:lvlText w:val="%1、"/>
      <w:lvlJc w:val="left"/>
    </w:lvl>
  </w:abstractNum>
  <w:abstractNum w:abstractNumId="1461536601">
    <w:nsid w:val="571D4759"/>
    <w:multiLevelType w:val="singleLevel"/>
    <w:tmpl w:val="571D4759"/>
    <w:lvl w:ilvl="0" w:tentative="1">
      <w:start w:val="1"/>
      <w:numFmt w:val="decimal"/>
      <w:suff w:val="nothing"/>
      <w:lvlText w:val="%1）"/>
      <w:lvlJc w:val="left"/>
    </w:lvl>
  </w:abstractNum>
  <w:abstractNum w:abstractNumId="1461540108">
    <w:nsid w:val="571D550C"/>
    <w:multiLevelType w:val="singleLevel"/>
    <w:tmpl w:val="571D550C"/>
    <w:lvl w:ilvl="0" w:tentative="1">
      <w:start w:val="5"/>
      <w:numFmt w:val="decimal"/>
      <w:suff w:val="nothing"/>
      <w:lvlText w:val="%1、"/>
      <w:lvlJc w:val="left"/>
    </w:lvl>
  </w:abstractNum>
  <w:abstractNum w:abstractNumId="1461539952">
    <w:nsid w:val="571D5470"/>
    <w:multiLevelType w:val="multilevel"/>
    <w:tmpl w:val="571D5470"/>
    <w:lvl w:ilvl="0" w:tentative="1">
      <w:start w:val="2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461539976">
    <w:nsid w:val="571D5488"/>
    <w:multiLevelType w:val="singleLevel"/>
    <w:tmpl w:val="571D5488"/>
    <w:lvl w:ilvl="0" w:tentative="1">
      <w:start w:val="1"/>
      <w:numFmt w:val="decimal"/>
      <w:suff w:val="nothing"/>
      <w:lvlText w:val="%1）"/>
      <w:lvlJc w:val="left"/>
    </w:lvl>
  </w:abstractNum>
  <w:abstractNum w:abstractNumId="1461441775">
    <w:nsid w:val="571BD4EF"/>
    <w:multiLevelType w:val="multilevel"/>
    <w:tmpl w:val="571BD4EF"/>
    <w:lvl w:ilvl="0" w:tentative="1">
      <w:start w:val="1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461441775"/>
  </w:num>
  <w:num w:numId="2">
    <w:abstractNumId w:val="1461539952"/>
  </w:num>
  <w:num w:numId="3">
    <w:abstractNumId w:val="1461539976"/>
  </w:num>
  <w:num w:numId="4">
    <w:abstractNumId w:val="1461540019"/>
  </w:num>
  <w:num w:numId="5">
    <w:abstractNumId w:val="1461536601"/>
  </w:num>
  <w:num w:numId="6">
    <w:abstractNumId w:val="14615401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C341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克生</dc:creator>
  <cp:lastModifiedBy>kevin</cp:lastModifiedBy>
  <dcterms:modified xsi:type="dcterms:W3CDTF">2016-04-24T23:14:00Z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