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C" w:rsidRPr="00735228" w:rsidRDefault="009A495C" w:rsidP="00771236">
      <w:pPr>
        <w:rPr>
          <w:sz w:val="24"/>
          <w:szCs w:val="24"/>
        </w:rPr>
      </w:pPr>
      <w:r w:rsidRPr="00735228">
        <w:rPr>
          <w:rFonts w:hint="eastAsia"/>
          <w:sz w:val="24"/>
          <w:szCs w:val="24"/>
        </w:rPr>
        <w:t>专业代码：</w:t>
      </w:r>
      <w:r w:rsidRPr="00735228">
        <w:rPr>
          <w:color w:val="000000"/>
          <w:sz w:val="24"/>
          <w:szCs w:val="24"/>
        </w:rPr>
        <w:t>120</w:t>
      </w:r>
      <w:r w:rsidR="006A2A4A" w:rsidRPr="00735228">
        <w:rPr>
          <w:rFonts w:hint="eastAsia"/>
          <w:color w:val="000000"/>
          <w:sz w:val="24"/>
          <w:szCs w:val="24"/>
        </w:rPr>
        <w:t>401</w:t>
      </w:r>
      <w:r w:rsidRPr="00735228">
        <w:rPr>
          <w:sz w:val="24"/>
          <w:szCs w:val="24"/>
        </w:rPr>
        <w:t xml:space="preserve">   </w:t>
      </w:r>
      <w:r w:rsidRPr="00735228">
        <w:rPr>
          <w:rFonts w:hint="eastAsia"/>
          <w:sz w:val="24"/>
          <w:szCs w:val="24"/>
        </w:rPr>
        <w:t>专业名称：</w:t>
      </w:r>
      <w:r w:rsidR="006A2A4A" w:rsidRPr="00735228">
        <w:rPr>
          <w:rFonts w:hint="eastAsia"/>
          <w:sz w:val="24"/>
          <w:szCs w:val="24"/>
        </w:rPr>
        <w:t>行政管理</w:t>
      </w:r>
      <w:r w:rsidRPr="00735228">
        <w:rPr>
          <w:sz w:val="24"/>
          <w:szCs w:val="24"/>
        </w:rPr>
        <w:t xml:space="preserve">  </w:t>
      </w:r>
      <w:r w:rsidRPr="00735228">
        <w:rPr>
          <w:rFonts w:hint="eastAsia"/>
          <w:sz w:val="24"/>
          <w:szCs w:val="24"/>
        </w:rPr>
        <w:t>学制：</w:t>
      </w:r>
      <w:r w:rsidRPr="00735228">
        <w:rPr>
          <w:sz w:val="24"/>
          <w:szCs w:val="24"/>
        </w:rPr>
        <w:t>3</w:t>
      </w:r>
      <w:r w:rsidRPr="00735228">
        <w:rPr>
          <w:rFonts w:hint="eastAsia"/>
          <w:sz w:val="24"/>
          <w:szCs w:val="24"/>
        </w:rPr>
        <w:t>年</w:t>
      </w:r>
      <w:r w:rsidRPr="00735228">
        <w:rPr>
          <w:sz w:val="24"/>
          <w:szCs w:val="24"/>
        </w:rPr>
        <w:t xml:space="preserve"> </w:t>
      </w:r>
      <w:r w:rsidRPr="00735228">
        <w:rPr>
          <w:rFonts w:hint="eastAsia"/>
          <w:sz w:val="24"/>
          <w:szCs w:val="24"/>
        </w:rPr>
        <w:t>所授学位：管理学硕士</w:t>
      </w:r>
    </w:p>
    <w:tbl>
      <w:tblPr>
        <w:tblW w:w="91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7710"/>
      </w:tblGrid>
      <w:tr w:rsidR="009A495C" w:rsidRPr="007D7F51" w:rsidTr="00D57D29">
        <w:trPr>
          <w:trHeight w:val="31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培养目标</w:t>
            </w:r>
          </w:p>
        </w:tc>
        <w:tc>
          <w:tcPr>
            <w:tcW w:w="7710" w:type="dxa"/>
          </w:tcPr>
          <w:p w:rsidR="009A495C" w:rsidRPr="007D7F51" w:rsidRDefault="006A2A4A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 xml:space="preserve">　</w:t>
            </w:r>
            <w:r w:rsidR="00437322" w:rsidRPr="007D7F51">
              <w:rPr>
                <w:rFonts w:hint="eastAsia"/>
                <w:sz w:val="24"/>
                <w:szCs w:val="24"/>
              </w:rPr>
              <w:t xml:space="preserve">  </w:t>
            </w:r>
            <w:r w:rsidRPr="007D7F51">
              <w:rPr>
                <w:rFonts w:hint="eastAsia"/>
                <w:sz w:val="24"/>
                <w:szCs w:val="24"/>
              </w:rPr>
              <w:t>培养具有现代人文素质和行政管理专业素质，系统掌握行政管理、政治学基础理论和方法论，熟悉国家相关法律、法规和政策，熟练运用一门外国语，具有分析问题和解决问题的能力，能胜任党政机关、企事业单位、社团组织管理及研究工作的复合型公共管理人才。</w:t>
            </w:r>
          </w:p>
        </w:tc>
      </w:tr>
      <w:tr w:rsidR="009A495C" w:rsidRPr="007D7F51" w:rsidTr="00D57D29">
        <w:trPr>
          <w:trHeight w:val="528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学科方向</w:t>
            </w:r>
          </w:p>
        </w:tc>
        <w:tc>
          <w:tcPr>
            <w:tcW w:w="7710" w:type="dxa"/>
          </w:tcPr>
          <w:p w:rsidR="00437322" w:rsidRPr="007D7F51" w:rsidRDefault="00437322" w:rsidP="007D7F51">
            <w:pPr>
              <w:ind w:firstLineChars="50" w:firstLine="120"/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(01)</w:t>
            </w:r>
            <w:r w:rsidRPr="007D7F51">
              <w:rPr>
                <w:rFonts w:hint="eastAsia"/>
                <w:sz w:val="24"/>
                <w:szCs w:val="24"/>
              </w:rPr>
              <w:t>行政理论与行政管理现代化</w:t>
            </w:r>
          </w:p>
          <w:p w:rsidR="009A495C" w:rsidRPr="007D7F51" w:rsidRDefault="00437322" w:rsidP="00C723C9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 xml:space="preserve"> (02) </w:t>
            </w:r>
            <w:r w:rsidRPr="007D7F51">
              <w:rPr>
                <w:rFonts w:hint="eastAsia"/>
                <w:sz w:val="24"/>
                <w:szCs w:val="24"/>
              </w:rPr>
              <w:t>公共政策与社会保障</w:t>
            </w:r>
          </w:p>
        </w:tc>
      </w:tr>
      <w:tr w:rsidR="009A495C" w:rsidRPr="007D7F51" w:rsidTr="00D57D29">
        <w:trPr>
          <w:trHeight w:val="528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导师队伍</w:t>
            </w:r>
          </w:p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（重点）</w:t>
            </w:r>
          </w:p>
        </w:tc>
        <w:tc>
          <w:tcPr>
            <w:tcW w:w="7710" w:type="dxa"/>
          </w:tcPr>
          <w:p w:rsidR="00437322" w:rsidRPr="007D7F51" w:rsidRDefault="00437322" w:rsidP="007D7F51">
            <w:pPr>
              <w:ind w:firstLineChars="50" w:firstLine="120"/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(01)</w:t>
            </w:r>
            <w:r w:rsidRPr="007D7F51">
              <w:rPr>
                <w:rFonts w:hint="eastAsia"/>
                <w:sz w:val="24"/>
                <w:szCs w:val="24"/>
              </w:rPr>
              <w:t>行政理论与行政管理现代化，以行政理论、政府能力、行</w:t>
            </w:r>
            <w:r w:rsidR="00C723C9">
              <w:rPr>
                <w:rFonts w:hint="eastAsia"/>
                <w:sz w:val="24"/>
                <w:szCs w:val="24"/>
              </w:rPr>
              <w:t>政改革与行政发展等方面的研究见长。导师有：</w:t>
            </w:r>
            <w:r w:rsidR="00C723C9" w:rsidRPr="007D7F51">
              <w:rPr>
                <w:rFonts w:hint="eastAsia"/>
                <w:sz w:val="24"/>
                <w:szCs w:val="24"/>
              </w:rPr>
              <w:t>郑维东副教授</w:t>
            </w:r>
            <w:r w:rsidR="00C723C9">
              <w:rPr>
                <w:rFonts w:hint="eastAsia"/>
                <w:sz w:val="24"/>
                <w:szCs w:val="24"/>
              </w:rPr>
              <w:t>、</w:t>
            </w:r>
            <w:r w:rsidRPr="007D7F51">
              <w:rPr>
                <w:rFonts w:hint="eastAsia"/>
                <w:sz w:val="24"/>
                <w:szCs w:val="24"/>
              </w:rPr>
              <w:t>傅小随教授、吴海燕副教授</w:t>
            </w:r>
            <w:r w:rsidR="00C723C9">
              <w:rPr>
                <w:rFonts w:hint="eastAsia"/>
                <w:sz w:val="24"/>
                <w:szCs w:val="24"/>
              </w:rPr>
              <w:t>、高梁博士、罗文恩博士</w:t>
            </w:r>
            <w:r w:rsidRPr="007D7F51">
              <w:rPr>
                <w:rFonts w:hint="eastAsia"/>
                <w:sz w:val="24"/>
                <w:szCs w:val="24"/>
              </w:rPr>
              <w:t>。</w:t>
            </w:r>
          </w:p>
          <w:p w:rsidR="009A495C" w:rsidRPr="00C723C9" w:rsidRDefault="00437322" w:rsidP="00C723C9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 xml:space="preserve"> (02) </w:t>
            </w:r>
            <w:r w:rsidRPr="007D7F51">
              <w:rPr>
                <w:rFonts w:hint="eastAsia"/>
                <w:sz w:val="24"/>
                <w:szCs w:val="24"/>
              </w:rPr>
              <w:t>公共政策与社会保障，以公共政策、公共经济、政府公共关系、社会保障等方面的研究见长。导师有：</w:t>
            </w:r>
            <w:r w:rsidR="00C723C9" w:rsidRPr="007D7F51">
              <w:rPr>
                <w:rFonts w:hint="eastAsia"/>
                <w:sz w:val="24"/>
                <w:szCs w:val="24"/>
              </w:rPr>
              <w:t>马卫红副教授</w:t>
            </w:r>
            <w:r w:rsidR="00C723C9">
              <w:rPr>
                <w:rFonts w:hint="eastAsia"/>
                <w:sz w:val="24"/>
                <w:szCs w:val="24"/>
              </w:rPr>
              <w:t>、</w:t>
            </w:r>
            <w:r w:rsidRPr="007D7F51">
              <w:rPr>
                <w:rFonts w:hint="eastAsia"/>
                <w:sz w:val="24"/>
                <w:szCs w:val="24"/>
              </w:rPr>
              <w:t>赵宇峰教授、杨龙芳教授、周林刚教授、曾锡环副教授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课程设置</w:t>
            </w:r>
          </w:p>
        </w:tc>
        <w:tc>
          <w:tcPr>
            <w:tcW w:w="7710" w:type="dxa"/>
          </w:tcPr>
          <w:p w:rsidR="00437322" w:rsidRPr="007D7F51" w:rsidRDefault="00437322" w:rsidP="00437322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专业核心课程：公共管理理论、政治学理论与方法、公共政策、公共部门经济学等。</w:t>
            </w:r>
          </w:p>
          <w:p w:rsidR="009A495C" w:rsidRPr="007D7F51" w:rsidRDefault="00437322" w:rsidP="00437322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专业拓展课程：社会科学研究方法、案例分析、研究设计、公共管理理论前沿、行政伦理、人事管理与绩效评估、专业英语等。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教学资源（重点）</w:t>
            </w:r>
          </w:p>
        </w:tc>
        <w:tc>
          <w:tcPr>
            <w:tcW w:w="7710" w:type="dxa"/>
          </w:tcPr>
          <w:p w:rsidR="009A495C" w:rsidRPr="007D7F51" w:rsidRDefault="00437322" w:rsidP="007D7F51">
            <w:pPr>
              <w:ind w:firstLineChars="150" w:firstLine="360"/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在研究生培养方式上，坚持灵活性、多样性和有效性原则，充分发挥导师指导研究生的主导作用，建立和完善有利于发挥学术群体作用的培养机制。注意在培养过程中发挥研究生的主动性和自觉性，更多地采用启发式、研讨式教学方式，要求研究生参加必要的学术讲座、学术报告、学术讲座、学术会议、社会实践和社会调查，加强研究生的思维能力、判断能力、自学能力、动手能力、表达能力和写作能力的训练和培养。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奖助体系</w:t>
            </w:r>
          </w:p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（可选项）</w:t>
            </w:r>
          </w:p>
        </w:tc>
        <w:tc>
          <w:tcPr>
            <w:tcW w:w="7710" w:type="dxa"/>
          </w:tcPr>
          <w:p w:rsidR="009A495C" w:rsidRPr="007D7F51" w:rsidRDefault="00644241" w:rsidP="00771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A495C" w:rsidRPr="007D7F51">
              <w:rPr>
                <w:rFonts w:hint="eastAsia"/>
                <w:sz w:val="24"/>
                <w:szCs w:val="24"/>
              </w:rPr>
              <w:t>在奖励体系上，现已建立起立体式奖励体系，如学业奖学金、学术创新奖学金、国家奖学金、优秀毕业生奖励等。学校和学院还设立了</w:t>
            </w:r>
            <w:r w:rsidR="009A495C" w:rsidRPr="007D7F51">
              <w:rPr>
                <w:sz w:val="24"/>
                <w:szCs w:val="24"/>
              </w:rPr>
              <w:t>“</w:t>
            </w:r>
            <w:r w:rsidR="009A495C" w:rsidRPr="007D7F51">
              <w:rPr>
                <w:rFonts w:hint="eastAsia"/>
                <w:sz w:val="24"/>
                <w:szCs w:val="24"/>
              </w:rPr>
              <w:t>三助</w:t>
            </w:r>
            <w:r w:rsidR="009A495C" w:rsidRPr="007D7F51">
              <w:rPr>
                <w:sz w:val="24"/>
                <w:szCs w:val="24"/>
              </w:rPr>
              <w:t>”</w:t>
            </w:r>
            <w:r w:rsidR="009A495C" w:rsidRPr="007D7F51">
              <w:rPr>
                <w:rFonts w:hint="eastAsia"/>
                <w:sz w:val="24"/>
                <w:szCs w:val="24"/>
              </w:rPr>
              <w:t>岗位，帮助有经济困难的同学缓解经济压力。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培养特色</w:t>
            </w:r>
          </w:p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（重点）</w:t>
            </w:r>
          </w:p>
        </w:tc>
        <w:tc>
          <w:tcPr>
            <w:tcW w:w="7710" w:type="dxa"/>
          </w:tcPr>
          <w:p w:rsidR="00437322" w:rsidRPr="007D7F51" w:rsidRDefault="00437322" w:rsidP="007D7F51">
            <w:pPr>
              <w:ind w:firstLineChars="150" w:firstLine="360"/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行政管理专业是一门理论性、应用性都很强的学科，因此，在硕士生培养过程中，采取理论教学、实践教学和科学研究相结合、导师个别重点指导与指导小组集体培养相结合的方式。</w:t>
            </w:r>
          </w:p>
          <w:p w:rsidR="009A495C" w:rsidRPr="007D7F51" w:rsidRDefault="00437322" w:rsidP="00437322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 xml:space="preserve">   </w:t>
            </w:r>
            <w:r w:rsidRPr="007D7F51">
              <w:rPr>
                <w:rFonts w:hint="eastAsia"/>
                <w:sz w:val="24"/>
                <w:szCs w:val="24"/>
              </w:rPr>
              <w:t>对硕士生的培养，既要让其掌握本学科坚实宽广的基础理论和系统深入的专门知识，又要加强能力锻炼，应用所学理论知识解决实际问题，培养研究生掌握专业教学、科学研究和公共管理等方面的能力，同时注意方法论教学，拓宽研究生的专业理论基础，厚积薄发，注意知识更新能力和综合素质的培养。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就业方向</w:t>
            </w:r>
          </w:p>
          <w:p w:rsidR="009A495C" w:rsidRPr="007D7F51" w:rsidRDefault="009A495C" w:rsidP="00771236">
            <w:pPr>
              <w:rPr>
                <w:sz w:val="24"/>
                <w:szCs w:val="24"/>
              </w:rPr>
            </w:pPr>
          </w:p>
        </w:tc>
        <w:tc>
          <w:tcPr>
            <w:tcW w:w="7710" w:type="dxa"/>
          </w:tcPr>
          <w:p w:rsidR="009A495C" w:rsidRPr="007D7F51" w:rsidRDefault="007D7F51" w:rsidP="00C723C9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经过十多年的努力，行政管理硕士点毕业的研究生分布在行政机关、高等院校和企事业单位，取得优异的成绩。</w:t>
            </w:r>
            <w:r w:rsidR="00C723C9">
              <w:rPr>
                <w:rFonts w:hint="eastAsia"/>
                <w:sz w:val="24"/>
                <w:szCs w:val="24"/>
              </w:rPr>
              <w:t>截至目前，毕业生有继续攻读博士深造者，如杨守涛</w:t>
            </w:r>
            <w:r w:rsidR="00C723C9" w:rsidRPr="007D7F51">
              <w:rPr>
                <w:rFonts w:hint="eastAsia"/>
                <w:sz w:val="24"/>
                <w:szCs w:val="24"/>
              </w:rPr>
              <w:t>等多位同学分别考取北京大学、中山大学、武汉大学、厦门大学</w:t>
            </w:r>
            <w:r w:rsidR="00C723C9">
              <w:rPr>
                <w:rFonts w:hint="eastAsia"/>
                <w:sz w:val="24"/>
                <w:szCs w:val="24"/>
              </w:rPr>
              <w:t>，中国人民大学</w:t>
            </w:r>
            <w:r w:rsidR="00C723C9" w:rsidRPr="007D7F51">
              <w:rPr>
                <w:rFonts w:hint="eastAsia"/>
                <w:sz w:val="24"/>
                <w:szCs w:val="24"/>
              </w:rPr>
              <w:t>行政管理博士研究生。</w:t>
            </w:r>
            <w:r w:rsidR="00C723C9">
              <w:rPr>
                <w:rFonts w:hint="eastAsia"/>
                <w:sz w:val="24"/>
                <w:szCs w:val="24"/>
              </w:rPr>
              <w:t>还有学生毕业后任职于政企中高层，如</w:t>
            </w:r>
            <w:r w:rsidRPr="007D7F51">
              <w:rPr>
                <w:rFonts w:hint="eastAsia"/>
                <w:sz w:val="24"/>
                <w:szCs w:val="24"/>
              </w:rPr>
              <w:t>陈静、程浩同学分别担任深圳市文联和深圳大学的处级领导职位，</w:t>
            </w:r>
            <w:r w:rsidR="00C723C9" w:rsidRPr="007D7F51">
              <w:rPr>
                <w:rFonts w:hint="eastAsia"/>
                <w:sz w:val="24"/>
                <w:szCs w:val="24"/>
              </w:rPr>
              <w:t>蒋晨吉、王杭等多位同学在企业单位中层领导职位。</w:t>
            </w:r>
          </w:p>
        </w:tc>
      </w:tr>
      <w:tr w:rsidR="009A495C" w:rsidRPr="007D7F51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以往生源情况（可选项）</w:t>
            </w:r>
          </w:p>
        </w:tc>
        <w:tc>
          <w:tcPr>
            <w:tcW w:w="7710" w:type="dxa"/>
          </w:tcPr>
          <w:p w:rsidR="009A495C" w:rsidRPr="007D7F51" w:rsidRDefault="00AA2964" w:rsidP="00AA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9A495C" w:rsidRPr="007D7F51">
              <w:rPr>
                <w:rFonts w:hint="eastAsia"/>
                <w:sz w:val="24"/>
                <w:szCs w:val="24"/>
              </w:rPr>
              <w:t>年具有硕士招生资格学校毕业的考生占全部招生比例的</w:t>
            </w:r>
            <w:r w:rsidR="0009381B">
              <w:rPr>
                <w:rFonts w:hint="eastAsia"/>
                <w:sz w:val="24"/>
                <w:szCs w:val="24"/>
              </w:rPr>
              <w:t>**</w:t>
            </w:r>
            <w:r w:rsidR="009A495C" w:rsidRPr="007D7F51">
              <w:rPr>
                <w:sz w:val="24"/>
                <w:szCs w:val="24"/>
              </w:rPr>
              <w:t>%</w:t>
            </w:r>
            <w:r w:rsidR="007D7F51" w:rsidRPr="007D7F51">
              <w:rPr>
                <w:rFonts w:hint="eastAsia"/>
                <w:sz w:val="24"/>
                <w:szCs w:val="24"/>
              </w:rPr>
              <w:t>，其中来自</w:t>
            </w:r>
            <w:r w:rsidR="007D7F51" w:rsidRPr="007D7F51">
              <w:rPr>
                <w:rFonts w:hint="eastAsia"/>
                <w:sz w:val="24"/>
                <w:szCs w:val="24"/>
              </w:rPr>
              <w:t>211</w:t>
            </w:r>
            <w:r w:rsidR="007D7F51" w:rsidRPr="007D7F51">
              <w:rPr>
                <w:rFonts w:hint="eastAsia"/>
                <w:sz w:val="24"/>
                <w:szCs w:val="24"/>
              </w:rPr>
              <w:t>大学的超过</w:t>
            </w:r>
            <w:r w:rsidR="0009381B">
              <w:rPr>
                <w:rFonts w:hint="eastAsia"/>
                <w:sz w:val="24"/>
                <w:szCs w:val="24"/>
              </w:rPr>
              <w:t>**</w:t>
            </w:r>
            <w:r w:rsidR="007D7F51" w:rsidRPr="007D7F51">
              <w:rPr>
                <w:rFonts w:hint="eastAsia"/>
                <w:sz w:val="24"/>
                <w:szCs w:val="24"/>
              </w:rPr>
              <w:t>%</w:t>
            </w:r>
            <w:r w:rsidR="009A495C" w:rsidRPr="007D7F5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A495C" w:rsidRPr="006B1175" w:rsidTr="00D57D29">
        <w:trPr>
          <w:trHeight w:val="432"/>
        </w:trPr>
        <w:tc>
          <w:tcPr>
            <w:tcW w:w="1418" w:type="dxa"/>
          </w:tcPr>
          <w:p w:rsidR="009A495C" w:rsidRPr="007D7F51" w:rsidRDefault="009A495C" w:rsidP="00771236">
            <w:pPr>
              <w:rPr>
                <w:sz w:val="24"/>
                <w:szCs w:val="24"/>
              </w:rPr>
            </w:pPr>
            <w:r w:rsidRPr="007D7F51">
              <w:rPr>
                <w:rFonts w:hint="eastAsia"/>
                <w:sz w:val="24"/>
                <w:szCs w:val="24"/>
              </w:rPr>
              <w:t>对报考者的要求</w:t>
            </w:r>
          </w:p>
        </w:tc>
        <w:tc>
          <w:tcPr>
            <w:tcW w:w="7710" w:type="dxa"/>
          </w:tcPr>
          <w:p w:rsidR="009A495C" w:rsidRPr="007D7F51" w:rsidRDefault="00AA68DC" w:rsidP="00771236">
            <w:pPr>
              <w:rPr>
                <w:sz w:val="24"/>
                <w:szCs w:val="24"/>
              </w:rPr>
            </w:pPr>
            <w:r w:rsidRPr="00E553A2">
              <w:rPr>
                <w:rFonts w:asciiTheme="majorEastAsia" w:eastAsiaTheme="majorEastAsia" w:hAnsiTheme="majorEastAsia" w:hint="eastAsia"/>
                <w:sz w:val="24"/>
                <w:szCs w:val="24"/>
              </w:rPr>
              <w:t>要求大学本科学历，不招收同等学力考生。欢迎推免生，欢迎具有博士授权或硕士授权高校的考生报考。</w:t>
            </w:r>
          </w:p>
        </w:tc>
      </w:tr>
    </w:tbl>
    <w:p w:rsidR="009A495C" w:rsidRPr="007D7F51" w:rsidRDefault="009A495C" w:rsidP="00771236">
      <w:pPr>
        <w:rPr>
          <w:sz w:val="24"/>
          <w:szCs w:val="24"/>
        </w:rPr>
      </w:pPr>
      <w:r w:rsidRPr="007D7F51">
        <w:rPr>
          <w:rFonts w:hint="eastAsia"/>
          <w:sz w:val="24"/>
          <w:szCs w:val="24"/>
        </w:rPr>
        <w:lastRenderedPageBreak/>
        <w:t>咨询电话：</w:t>
      </w:r>
      <w:r w:rsidRPr="007D7F51">
        <w:rPr>
          <w:sz w:val="24"/>
          <w:szCs w:val="24"/>
        </w:rPr>
        <w:t xml:space="preserve">86-755-26732662                    </w:t>
      </w:r>
      <w:r w:rsidRPr="007D7F51">
        <w:rPr>
          <w:rFonts w:hint="eastAsia"/>
          <w:sz w:val="24"/>
          <w:szCs w:val="24"/>
        </w:rPr>
        <w:t>咨询邮箱：</w:t>
      </w:r>
      <w:r w:rsidR="0024327A" w:rsidRPr="007D7F51">
        <w:rPr>
          <w:rFonts w:hint="eastAsia"/>
          <w:sz w:val="24"/>
          <w:szCs w:val="24"/>
        </w:rPr>
        <w:t>glxyszu@163.com</w:t>
      </w:r>
    </w:p>
    <w:sectPr w:rsidR="009A495C" w:rsidRPr="007D7F51" w:rsidSect="0054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B3" w:rsidRDefault="002C6FB3" w:rsidP="00651394">
      <w:r>
        <w:separator/>
      </w:r>
    </w:p>
  </w:endnote>
  <w:endnote w:type="continuationSeparator" w:id="1">
    <w:p w:rsidR="002C6FB3" w:rsidRDefault="002C6FB3" w:rsidP="0065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B3" w:rsidRDefault="002C6FB3" w:rsidP="00651394">
      <w:r>
        <w:separator/>
      </w:r>
    </w:p>
  </w:footnote>
  <w:footnote w:type="continuationSeparator" w:id="1">
    <w:p w:rsidR="002C6FB3" w:rsidRDefault="002C6FB3" w:rsidP="00651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80A"/>
    <w:multiLevelType w:val="hybridMultilevel"/>
    <w:tmpl w:val="1416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236"/>
    <w:rsid w:val="00006560"/>
    <w:rsid w:val="00054BF5"/>
    <w:rsid w:val="000906B8"/>
    <w:rsid w:val="0009381B"/>
    <w:rsid w:val="000A24BF"/>
    <w:rsid w:val="00137706"/>
    <w:rsid w:val="0017765F"/>
    <w:rsid w:val="0018170D"/>
    <w:rsid w:val="00182CD2"/>
    <w:rsid w:val="00196FB7"/>
    <w:rsid w:val="001A0C82"/>
    <w:rsid w:val="001B6A4A"/>
    <w:rsid w:val="0024327A"/>
    <w:rsid w:val="002547CD"/>
    <w:rsid w:val="00261D9F"/>
    <w:rsid w:val="00276ADA"/>
    <w:rsid w:val="00280F1B"/>
    <w:rsid w:val="002C6FB3"/>
    <w:rsid w:val="00303FF8"/>
    <w:rsid w:val="00321313"/>
    <w:rsid w:val="00340C3E"/>
    <w:rsid w:val="00386831"/>
    <w:rsid w:val="003B4F20"/>
    <w:rsid w:val="00413AEA"/>
    <w:rsid w:val="0042318B"/>
    <w:rsid w:val="00430C52"/>
    <w:rsid w:val="00435F99"/>
    <w:rsid w:val="00437322"/>
    <w:rsid w:val="00496667"/>
    <w:rsid w:val="00515AEF"/>
    <w:rsid w:val="00521F9F"/>
    <w:rsid w:val="005422E2"/>
    <w:rsid w:val="00563DEF"/>
    <w:rsid w:val="005C1EE0"/>
    <w:rsid w:val="005E43D0"/>
    <w:rsid w:val="00613387"/>
    <w:rsid w:val="00644241"/>
    <w:rsid w:val="00651394"/>
    <w:rsid w:val="00665003"/>
    <w:rsid w:val="006A05D4"/>
    <w:rsid w:val="006A2A4A"/>
    <w:rsid w:val="006A4F43"/>
    <w:rsid w:val="006B1175"/>
    <w:rsid w:val="006C2E34"/>
    <w:rsid w:val="00714226"/>
    <w:rsid w:val="00724D0D"/>
    <w:rsid w:val="00735228"/>
    <w:rsid w:val="00742777"/>
    <w:rsid w:val="00771236"/>
    <w:rsid w:val="00774CD3"/>
    <w:rsid w:val="00785C59"/>
    <w:rsid w:val="007B02DF"/>
    <w:rsid w:val="007C79C4"/>
    <w:rsid w:val="007D7F51"/>
    <w:rsid w:val="008007CF"/>
    <w:rsid w:val="008063C8"/>
    <w:rsid w:val="008A593C"/>
    <w:rsid w:val="008F1E74"/>
    <w:rsid w:val="00951B70"/>
    <w:rsid w:val="00961493"/>
    <w:rsid w:val="009765AF"/>
    <w:rsid w:val="009A495C"/>
    <w:rsid w:val="009D70DA"/>
    <w:rsid w:val="00A534D8"/>
    <w:rsid w:val="00A64E5E"/>
    <w:rsid w:val="00AA2964"/>
    <w:rsid w:val="00AA68DC"/>
    <w:rsid w:val="00AB1866"/>
    <w:rsid w:val="00AD70AB"/>
    <w:rsid w:val="00B56D6B"/>
    <w:rsid w:val="00B700A2"/>
    <w:rsid w:val="00B726B5"/>
    <w:rsid w:val="00BF5B3C"/>
    <w:rsid w:val="00C12BC1"/>
    <w:rsid w:val="00C17008"/>
    <w:rsid w:val="00C41BDF"/>
    <w:rsid w:val="00C54DF7"/>
    <w:rsid w:val="00C723C9"/>
    <w:rsid w:val="00C72F3E"/>
    <w:rsid w:val="00CA069A"/>
    <w:rsid w:val="00CB229C"/>
    <w:rsid w:val="00CC6A0E"/>
    <w:rsid w:val="00CD0B52"/>
    <w:rsid w:val="00CF1DB0"/>
    <w:rsid w:val="00D13093"/>
    <w:rsid w:val="00D5333E"/>
    <w:rsid w:val="00D57D29"/>
    <w:rsid w:val="00D60550"/>
    <w:rsid w:val="00D7623F"/>
    <w:rsid w:val="00D76884"/>
    <w:rsid w:val="00D97550"/>
    <w:rsid w:val="00E062EC"/>
    <w:rsid w:val="00E1317F"/>
    <w:rsid w:val="00E21303"/>
    <w:rsid w:val="00E72D66"/>
    <w:rsid w:val="00E91614"/>
    <w:rsid w:val="00EA3C20"/>
    <w:rsid w:val="00ED2CB7"/>
    <w:rsid w:val="00EE74A1"/>
    <w:rsid w:val="00F03C6E"/>
    <w:rsid w:val="00F35C2C"/>
    <w:rsid w:val="00F52788"/>
    <w:rsid w:val="00F570C4"/>
    <w:rsid w:val="00F93DAE"/>
    <w:rsid w:val="00F9491C"/>
    <w:rsid w:val="00FA76B4"/>
    <w:rsid w:val="00FC24A2"/>
    <w:rsid w:val="00FD2E08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206</Words>
  <Characters>1177</Characters>
  <Application>Microsoft Office Word</Application>
  <DocSecurity>0</DocSecurity>
  <Lines>9</Lines>
  <Paragraphs>2</Paragraphs>
  <ScaleCrop>false</ScaleCrop>
  <Company>Chinese ORG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12</cp:revision>
  <dcterms:created xsi:type="dcterms:W3CDTF">2013-06-17T07:42:00Z</dcterms:created>
  <dcterms:modified xsi:type="dcterms:W3CDTF">2015-06-30T07:57:00Z</dcterms:modified>
</cp:coreProperties>
</file>